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056" w:rsidRDefault="00907056" w:rsidP="0005565E">
      <w:pPr>
        <w:rPr>
          <w:rFonts w:hint="eastAsia"/>
        </w:rPr>
      </w:pPr>
    </w:p>
    <w:tbl>
      <w:tblPr>
        <w:tblStyle w:val="a3"/>
        <w:tblpPr w:leftFromText="180" w:rightFromText="180" w:vertAnchor="page" w:horzAnchor="margin" w:tblpY="3031"/>
        <w:tblW w:w="0" w:type="auto"/>
        <w:tblLook w:val="04A0" w:firstRow="1" w:lastRow="0" w:firstColumn="1" w:lastColumn="0" w:noHBand="0" w:noVBand="1"/>
      </w:tblPr>
      <w:tblGrid>
        <w:gridCol w:w="1526"/>
        <w:gridCol w:w="1559"/>
        <w:gridCol w:w="1559"/>
        <w:gridCol w:w="1560"/>
        <w:gridCol w:w="1559"/>
        <w:gridCol w:w="1559"/>
        <w:gridCol w:w="1276"/>
        <w:gridCol w:w="1276"/>
        <w:gridCol w:w="1275"/>
      </w:tblGrid>
      <w:tr w:rsidR="0005565E" w:rsidTr="0005565E">
        <w:trPr>
          <w:trHeight w:val="1266"/>
        </w:trPr>
        <w:tc>
          <w:tcPr>
            <w:tcW w:w="1526" w:type="dxa"/>
          </w:tcPr>
          <w:p w:rsidR="0005565E" w:rsidRPr="0005565E" w:rsidRDefault="0005565E" w:rsidP="0005565E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05565E" w:rsidRPr="0005565E" w:rsidRDefault="0005565E" w:rsidP="0005565E">
            <w:pPr>
              <w:jc w:val="center"/>
              <w:rPr>
                <w:rFonts w:hint="eastAsia"/>
                <w:sz w:val="24"/>
                <w:szCs w:val="24"/>
              </w:rPr>
            </w:pPr>
            <w:r w:rsidRPr="0005565E"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559" w:type="dxa"/>
          </w:tcPr>
          <w:p w:rsidR="0005565E" w:rsidRDefault="0005565E" w:rsidP="0005565E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05565E" w:rsidRPr="0005565E" w:rsidRDefault="0005565E" w:rsidP="0005565E">
            <w:pPr>
              <w:jc w:val="center"/>
              <w:rPr>
                <w:rFonts w:hint="eastAsia"/>
                <w:sz w:val="24"/>
                <w:szCs w:val="24"/>
              </w:rPr>
            </w:pPr>
            <w:r w:rsidRPr="0005565E">
              <w:rPr>
                <w:rFonts w:hint="eastAsia"/>
                <w:sz w:val="24"/>
                <w:szCs w:val="24"/>
              </w:rPr>
              <w:t>实验室</w:t>
            </w:r>
          </w:p>
          <w:p w:rsidR="0005565E" w:rsidRPr="0005565E" w:rsidRDefault="0005565E" w:rsidP="0005565E">
            <w:pPr>
              <w:jc w:val="center"/>
              <w:rPr>
                <w:sz w:val="24"/>
                <w:szCs w:val="24"/>
              </w:rPr>
            </w:pPr>
            <w:r w:rsidRPr="0005565E"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1559" w:type="dxa"/>
          </w:tcPr>
          <w:p w:rsidR="0005565E" w:rsidRDefault="0005565E" w:rsidP="0005565E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05565E" w:rsidRPr="0005565E" w:rsidRDefault="0005565E" w:rsidP="0005565E">
            <w:pPr>
              <w:jc w:val="center"/>
              <w:rPr>
                <w:sz w:val="24"/>
                <w:szCs w:val="24"/>
              </w:rPr>
            </w:pPr>
            <w:r w:rsidRPr="0005565E">
              <w:rPr>
                <w:rFonts w:hint="eastAsia"/>
                <w:sz w:val="24"/>
                <w:szCs w:val="24"/>
              </w:rPr>
              <w:t>负责人</w:t>
            </w:r>
          </w:p>
        </w:tc>
        <w:tc>
          <w:tcPr>
            <w:tcW w:w="1560" w:type="dxa"/>
          </w:tcPr>
          <w:p w:rsidR="0005565E" w:rsidRDefault="0005565E" w:rsidP="0005565E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05565E" w:rsidRPr="0005565E" w:rsidRDefault="0005565E" w:rsidP="0005565E">
            <w:pPr>
              <w:jc w:val="center"/>
              <w:rPr>
                <w:sz w:val="24"/>
                <w:szCs w:val="24"/>
              </w:rPr>
            </w:pPr>
            <w:r w:rsidRPr="0005565E">
              <w:rPr>
                <w:rFonts w:hint="eastAsia"/>
                <w:sz w:val="24"/>
                <w:szCs w:val="24"/>
              </w:rPr>
              <w:t>联系方式</w:t>
            </w:r>
          </w:p>
        </w:tc>
        <w:tc>
          <w:tcPr>
            <w:tcW w:w="1559" w:type="dxa"/>
          </w:tcPr>
          <w:p w:rsidR="0005565E" w:rsidRDefault="0005565E" w:rsidP="0005565E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05565E" w:rsidRPr="0005565E" w:rsidRDefault="0005565E" w:rsidP="0005565E">
            <w:pPr>
              <w:jc w:val="center"/>
              <w:rPr>
                <w:rFonts w:hint="eastAsia"/>
                <w:sz w:val="24"/>
                <w:szCs w:val="24"/>
              </w:rPr>
            </w:pPr>
            <w:r w:rsidRPr="0005565E">
              <w:rPr>
                <w:rFonts w:hint="eastAsia"/>
                <w:sz w:val="24"/>
                <w:szCs w:val="24"/>
              </w:rPr>
              <w:t>存在的</w:t>
            </w:r>
          </w:p>
          <w:p w:rsidR="0005565E" w:rsidRPr="0005565E" w:rsidRDefault="0005565E" w:rsidP="0005565E">
            <w:pPr>
              <w:jc w:val="center"/>
              <w:rPr>
                <w:sz w:val="24"/>
                <w:szCs w:val="24"/>
              </w:rPr>
            </w:pPr>
            <w:r w:rsidRPr="0005565E">
              <w:rPr>
                <w:rFonts w:hint="eastAsia"/>
                <w:sz w:val="24"/>
                <w:szCs w:val="24"/>
              </w:rPr>
              <w:t>安全隐患</w:t>
            </w:r>
          </w:p>
        </w:tc>
        <w:tc>
          <w:tcPr>
            <w:tcW w:w="1559" w:type="dxa"/>
          </w:tcPr>
          <w:p w:rsidR="0005565E" w:rsidRDefault="0005565E" w:rsidP="0005565E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05565E" w:rsidRPr="0005565E" w:rsidRDefault="0005565E" w:rsidP="0005565E">
            <w:pPr>
              <w:jc w:val="center"/>
              <w:rPr>
                <w:sz w:val="24"/>
                <w:szCs w:val="24"/>
              </w:rPr>
            </w:pPr>
            <w:r w:rsidRPr="0005565E">
              <w:rPr>
                <w:rFonts w:hint="eastAsia"/>
                <w:sz w:val="24"/>
                <w:szCs w:val="24"/>
              </w:rPr>
              <w:t>整改情况或整改措施</w:t>
            </w:r>
          </w:p>
        </w:tc>
        <w:tc>
          <w:tcPr>
            <w:tcW w:w="1276" w:type="dxa"/>
          </w:tcPr>
          <w:p w:rsidR="0005565E" w:rsidRDefault="0005565E" w:rsidP="0005565E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05565E" w:rsidRPr="0005565E" w:rsidRDefault="0005565E" w:rsidP="0005565E">
            <w:pPr>
              <w:jc w:val="center"/>
              <w:rPr>
                <w:sz w:val="24"/>
                <w:szCs w:val="24"/>
              </w:rPr>
            </w:pPr>
            <w:r w:rsidRPr="0005565E">
              <w:rPr>
                <w:rFonts w:hint="eastAsia"/>
                <w:sz w:val="24"/>
                <w:szCs w:val="24"/>
              </w:rPr>
              <w:t>是否整改</w:t>
            </w:r>
          </w:p>
        </w:tc>
        <w:tc>
          <w:tcPr>
            <w:tcW w:w="1276" w:type="dxa"/>
          </w:tcPr>
          <w:p w:rsidR="0005565E" w:rsidRDefault="0005565E" w:rsidP="0005565E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05565E" w:rsidRPr="0005565E" w:rsidRDefault="0005565E" w:rsidP="0005565E">
            <w:pPr>
              <w:jc w:val="center"/>
              <w:rPr>
                <w:sz w:val="24"/>
                <w:szCs w:val="24"/>
              </w:rPr>
            </w:pPr>
            <w:r w:rsidRPr="0005565E">
              <w:rPr>
                <w:rFonts w:hint="eastAsia"/>
                <w:sz w:val="24"/>
                <w:szCs w:val="24"/>
              </w:rPr>
              <w:t>整改完成时间</w:t>
            </w:r>
          </w:p>
        </w:tc>
        <w:tc>
          <w:tcPr>
            <w:tcW w:w="1275" w:type="dxa"/>
          </w:tcPr>
          <w:p w:rsidR="0005565E" w:rsidRDefault="0005565E" w:rsidP="0005565E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05565E" w:rsidRPr="0005565E" w:rsidRDefault="0005565E" w:rsidP="0005565E">
            <w:pPr>
              <w:jc w:val="center"/>
              <w:rPr>
                <w:sz w:val="24"/>
                <w:szCs w:val="24"/>
              </w:rPr>
            </w:pPr>
            <w:r w:rsidRPr="0005565E"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05565E" w:rsidTr="0005565E">
        <w:trPr>
          <w:trHeight w:val="883"/>
        </w:trPr>
        <w:tc>
          <w:tcPr>
            <w:tcW w:w="1526" w:type="dxa"/>
          </w:tcPr>
          <w:p w:rsidR="0005565E" w:rsidRPr="0005565E" w:rsidRDefault="0005565E" w:rsidP="0005565E">
            <w:pPr>
              <w:jc w:val="center"/>
              <w:rPr>
                <w:sz w:val="24"/>
                <w:szCs w:val="24"/>
              </w:rPr>
            </w:pPr>
            <w:r w:rsidRPr="0005565E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5565E" w:rsidRDefault="0005565E" w:rsidP="0005565E"/>
        </w:tc>
        <w:tc>
          <w:tcPr>
            <w:tcW w:w="1559" w:type="dxa"/>
          </w:tcPr>
          <w:p w:rsidR="0005565E" w:rsidRDefault="0005565E" w:rsidP="0005565E"/>
        </w:tc>
        <w:tc>
          <w:tcPr>
            <w:tcW w:w="1560" w:type="dxa"/>
          </w:tcPr>
          <w:p w:rsidR="0005565E" w:rsidRDefault="0005565E" w:rsidP="0005565E"/>
        </w:tc>
        <w:tc>
          <w:tcPr>
            <w:tcW w:w="1559" w:type="dxa"/>
          </w:tcPr>
          <w:p w:rsidR="0005565E" w:rsidRDefault="0005565E" w:rsidP="0005565E"/>
        </w:tc>
        <w:tc>
          <w:tcPr>
            <w:tcW w:w="1559" w:type="dxa"/>
          </w:tcPr>
          <w:p w:rsidR="0005565E" w:rsidRDefault="0005565E" w:rsidP="0005565E"/>
        </w:tc>
        <w:tc>
          <w:tcPr>
            <w:tcW w:w="1276" w:type="dxa"/>
          </w:tcPr>
          <w:p w:rsidR="0005565E" w:rsidRDefault="0005565E" w:rsidP="0005565E"/>
        </w:tc>
        <w:tc>
          <w:tcPr>
            <w:tcW w:w="1276" w:type="dxa"/>
          </w:tcPr>
          <w:p w:rsidR="0005565E" w:rsidRDefault="0005565E" w:rsidP="0005565E"/>
        </w:tc>
        <w:tc>
          <w:tcPr>
            <w:tcW w:w="1275" w:type="dxa"/>
          </w:tcPr>
          <w:p w:rsidR="0005565E" w:rsidRDefault="0005565E" w:rsidP="0005565E"/>
        </w:tc>
      </w:tr>
      <w:tr w:rsidR="0005565E" w:rsidTr="0005565E">
        <w:trPr>
          <w:trHeight w:val="851"/>
        </w:trPr>
        <w:tc>
          <w:tcPr>
            <w:tcW w:w="1526" w:type="dxa"/>
          </w:tcPr>
          <w:p w:rsidR="0005565E" w:rsidRPr="0005565E" w:rsidRDefault="0005565E" w:rsidP="0005565E">
            <w:pPr>
              <w:jc w:val="center"/>
              <w:rPr>
                <w:sz w:val="24"/>
                <w:szCs w:val="24"/>
              </w:rPr>
            </w:pPr>
            <w:r w:rsidRPr="0005565E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5565E" w:rsidRDefault="0005565E" w:rsidP="0005565E"/>
        </w:tc>
        <w:tc>
          <w:tcPr>
            <w:tcW w:w="1559" w:type="dxa"/>
          </w:tcPr>
          <w:p w:rsidR="0005565E" w:rsidRDefault="0005565E" w:rsidP="0005565E"/>
        </w:tc>
        <w:tc>
          <w:tcPr>
            <w:tcW w:w="1560" w:type="dxa"/>
          </w:tcPr>
          <w:p w:rsidR="0005565E" w:rsidRDefault="0005565E" w:rsidP="0005565E"/>
        </w:tc>
        <w:tc>
          <w:tcPr>
            <w:tcW w:w="1559" w:type="dxa"/>
          </w:tcPr>
          <w:p w:rsidR="0005565E" w:rsidRDefault="0005565E" w:rsidP="0005565E"/>
        </w:tc>
        <w:tc>
          <w:tcPr>
            <w:tcW w:w="1559" w:type="dxa"/>
          </w:tcPr>
          <w:p w:rsidR="0005565E" w:rsidRDefault="0005565E" w:rsidP="0005565E"/>
        </w:tc>
        <w:tc>
          <w:tcPr>
            <w:tcW w:w="1276" w:type="dxa"/>
          </w:tcPr>
          <w:p w:rsidR="0005565E" w:rsidRDefault="0005565E" w:rsidP="0005565E"/>
        </w:tc>
        <w:tc>
          <w:tcPr>
            <w:tcW w:w="1276" w:type="dxa"/>
          </w:tcPr>
          <w:p w:rsidR="0005565E" w:rsidRDefault="0005565E" w:rsidP="0005565E"/>
        </w:tc>
        <w:tc>
          <w:tcPr>
            <w:tcW w:w="1275" w:type="dxa"/>
          </w:tcPr>
          <w:p w:rsidR="0005565E" w:rsidRDefault="0005565E" w:rsidP="0005565E"/>
        </w:tc>
      </w:tr>
      <w:tr w:rsidR="0005565E" w:rsidTr="0005565E">
        <w:trPr>
          <w:trHeight w:val="834"/>
        </w:trPr>
        <w:tc>
          <w:tcPr>
            <w:tcW w:w="1526" w:type="dxa"/>
          </w:tcPr>
          <w:p w:rsidR="0005565E" w:rsidRPr="0005565E" w:rsidRDefault="0005565E" w:rsidP="0005565E">
            <w:pPr>
              <w:jc w:val="center"/>
              <w:rPr>
                <w:sz w:val="24"/>
                <w:szCs w:val="24"/>
              </w:rPr>
            </w:pPr>
            <w:r w:rsidRPr="0005565E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05565E" w:rsidRDefault="0005565E" w:rsidP="0005565E"/>
        </w:tc>
        <w:tc>
          <w:tcPr>
            <w:tcW w:w="1559" w:type="dxa"/>
          </w:tcPr>
          <w:p w:rsidR="0005565E" w:rsidRDefault="0005565E" w:rsidP="0005565E"/>
        </w:tc>
        <w:tc>
          <w:tcPr>
            <w:tcW w:w="1560" w:type="dxa"/>
          </w:tcPr>
          <w:p w:rsidR="0005565E" w:rsidRDefault="0005565E" w:rsidP="0005565E"/>
        </w:tc>
        <w:tc>
          <w:tcPr>
            <w:tcW w:w="1559" w:type="dxa"/>
          </w:tcPr>
          <w:p w:rsidR="0005565E" w:rsidRDefault="0005565E" w:rsidP="0005565E"/>
        </w:tc>
        <w:tc>
          <w:tcPr>
            <w:tcW w:w="1559" w:type="dxa"/>
          </w:tcPr>
          <w:p w:rsidR="0005565E" w:rsidRDefault="0005565E" w:rsidP="0005565E"/>
        </w:tc>
        <w:tc>
          <w:tcPr>
            <w:tcW w:w="1276" w:type="dxa"/>
          </w:tcPr>
          <w:p w:rsidR="0005565E" w:rsidRDefault="0005565E" w:rsidP="0005565E"/>
        </w:tc>
        <w:tc>
          <w:tcPr>
            <w:tcW w:w="1276" w:type="dxa"/>
          </w:tcPr>
          <w:p w:rsidR="0005565E" w:rsidRDefault="0005565E" w:rsidP="0005565E"/>
        </w:tc>
        <w:tc>
          <w:tcPr>
            <w:tcW w:w="1275" w:type="dxa"/>
          </w:tcPr>
          <w:p w:rsidR="0005565E" w:rsidRDefault="0005565E" w:rsidP="0005565E"/>
        </w:tc>
      </w:tr>
      <w:tr w:rsidR="0005565E" w:rsidTr="0005565E">
        <w:trPr>
          <w:trHeight w:val="843"/>
        </w:trPr>
        <w:tc>
          <w:tcPr>
            <w:tcW w:w="1526" w:type="dxa"/>
          </w:tcPr>
          <w:p w:rsidR="0005565E" w:rsidRPr="0005565E" w:rsidRDefault="0005565E" w:rsidP="0005565E">
            <w:pPr>
              <w:jc w:val="center"/>
              <w:rPr>
                <w:sz w:val="24"/>
                <w:szCs w:val="24"/>
              </w:rPr>
            </w:pPr>
            <w:r w:rsidRPr="0005565E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05565E" w:rsidRDefault="0005565E" w:rsidP="0005565E"/>
        </w:tc>
        <w:tc>
          <w:tcPr>
            <w:tcW w:w="1559" w:type="dxa"/>
          </w:tcPr>
          <w:p w:rsidR="0005565E" w:rsidRDefault="0005565E" w:rsidP="0005565E"/>
        </w:tc>
        <w:tc>
          <w:tcPr>
            <w:tcW w:w="1560" w:type="dxa"/>
          </w:tcPr>
          <w:p w:rsidR="0005565E" w:rsidRDefault="0005565E" w:rsidP="0005565E"/>
        </w:tc>
        <w:tc>
          <w:tcPr>
            <w:tcW w:w="1559" w:type="dxa"/>
          </w:tcPr>
          <w:p w:rsidR="0005565E" w:rsidRDefault="0005565E" w:rsidP="0005565E"/>
        </w:tc>
        <w:tc>
          <w:tcPr>
            <w:tcW w:w="1559" w:type="dxa"/>
          </w:tcPr>
          <w:p w:rsidR="0005565E" w:rsidRDefault="0005565E" w:rsidP="0005565E"/>
        </w:tc>
        <w:tc>
          <w:tcPr>
            <w:tcW w:w="1276" w:type="dxa"/>
          </w:tcPr>
          <w:p w:rsidR="0005565E" w:rsidRDefault="0005565E" w:rsidP="0005565E"/>
        </w:tc>
        <w:tc>
          <w:tcPr>
            <w:tcW w:w="1276" w:type="dxa"/>
          </w:tcPr>
          <w:p w:rsidR="0005565E" w:rsidRDefault="0005565E" w:rsidP="0005565E"/>
        </w:tc>
        <w:tc>
          <w:tcPr>
            <w:tcW w:w="1275" w:type="dxa"/>
          </w:tcPr>
          <w:p w:rsidR="0005565E" w:rsidRDefault="0005565E" w:rsidP="0005565E"/>
        </w:tc>
      </w:tr>
      <w:tr w:rsidR="0005565E" w:rsidTr="0005565E">
        <w:trPr>
          <w:trHeight w:val="939"/>
        </w:trPr>
        <w:tc>
          <w:tcPr>
            <w:tcW w:w="1526" w:type="dxa"/>
          </w:tcPr>
          <w:p w:rsidR="0005565E" w:rsidRPr="0005565E" w:rsidRDefault="0005565E" w:rsidP="0005565E">
            <w:pPr>
              <w:jc w:val="center"/>
              <w:rPr>
                <w:rFonts w:hint="eastAsia"/>
                <w:sz w:val="24"/>
                <w:szCs w:val="24"/>
              </w:rPr>
            </w:pPr>
            <w:r w:rsidRPr="0005565E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05565E" w:rsidRDefault="0005565E" w:rsidP="0005565E"/>
        </w:tc>
        <w:tc>
          <w:tcPr>
            <w:tcW w:w="1559" w:type="dxa"/>
          </w:tcPr>
          <w:p w:rsidR="0005565E" w:rsidRDefault="0005565E" w:rsidP="0005565E"/>
        </w:tc>
        <w:tc>
          <w:tcPr>
            <w:tcW w:w="1560" w:type="dxa"/>
          </w:tcPr>
          <w:p w:rsidR="0005565E" w:rsidRDefault="0005565E" w:rsidP="0005565E"/>
        </w:tc>
        <w:tc>
          <w:tcPr>
            <w:tcW w:w="1559" w:type="dxa"/>
          </w:tcPr>
          <w:p w:rsidR="0005565E" w:rsidRDefault="0005565E" w:rsidP="0005565E"/>
        </w:tc>
        <w:tc>
          <w:tcPr>
            <w:tcW w:w="1559" w:type="dxa"/>
          </w:tcPr>
          <w:p w:rsidR="0005565E" w:rsidRDefault="0005565E" w:rsidP="0005565E"/>
        </w:tc>
        <w:tc>
          <w:tcPr>
            <w:tcW w:w="1276" w:type="dxa"/>
          </w:tcPr>
          <w:p w:rsidR="0005565E" w:rsidRDefault="0005565E" w:rsidP="0005565E"/>
        </w:tc>
        <w:tc>
          <w:tcPr>
            <w:tcW w:w="1276" w:type="dxa"/>
          </w:tcPr>
          <w:p w:rsidR="0005565E" w:rsidRDefault="0005565E" w:rsidP="0005565E"/>
        </w:tc>
        <w:tc>
          <w:tcPr>
            <w:tcW w:w="1275" w:type="dxa"/>
          </w:tcPr>
          <w:p w:rsidR="0005565E" w:rsidRDefault="0005565E" w:rsidP="0005565E"/>
        </w:tc>
      </w:tr>
      <w:tr w:rsidR="0005565E" w:rsidTr="0005565E">
        <w:trPr>
          <w:trHeight w:val="848"/>
        </w:trPr>
        <w:tc>
          <w:tcPr>
            <w:tcW w:w="1526" w:type="dxa"/>
          </w:tcPr>
          <w:p w:rsidR="0005565E" w:rsidRPr="0005565E" w:rsidRDefault="0005565E" w:rsidP="0005565E">
            <w:pPr>
              <w:jc w:val="center"/>
              <w:rPr>
                <w:rFonts w:hint="eastAsia"/>
                <w:sz w:val="24"/>
                <w:szCs w:val="24"/>
              </w:rPr>
            </w:pPr>
            <w:r w:rsidRPr="0005565E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05565E" w:rsidRDefault="0005565E" w:rsidP="0005565E"/>
        </w:tc>
        <w:tc>
          <w:tcPr>
            <w:tcW w:w="1559" w:type="dxa"/>
          </w:tcPr>
          <w:p w:rsidR="0005565E" w:rsidRDefault="0005565E" w:rsidP="0005565E"/>
        </w:tc>
        <w:tc>
          <w:tcPr>
            <w:tcW w:w="1560" w:type="dxa"/>
          </w:tcPr>
          <w:p w:rsidR="0005565E" w:rsidRDefault="0005565E" w:rsidP="0005565E"/>
        </w:tc>
        <w:tc>
          <w:tcPr>
            <w:tcW w:w="1559" w:type="dxa"/>
          </w:tcPr>
          <w:p w:rsidR="0005565E" w:rsidRDefault="0005565E" w:rsidP="0005565E"/>
        </w:tc>
        <w:tc>
          <w:tcPr>
            <w:tcW w:w="1559" w:type="dxa"/>
          </w:tcPr>
          <w:p w:rsidR="0005565E" w:rsidRDefault="0005565E" w:rsidP="0005565E"/>
        </w:tc>
        <w:tc>
          <w:tcPr>
            <w:tcW w:w="1276" w:type="dxa"/>
          </w:tcPr>
          <w:p w:rsidR="0005565E" w:rsidRDefault="0005565E" w:rsidP="0005565E"/>
        </w:tc>
        <w:tc>
          <w:tcPr>
            <w:tcW w:w="1276" w:type="dxa"/>
          </w:tcPr>
          <w:p w:rsidR="0005565E" w:rsidRDefault="0005565E" w:rsidP="0005565E"/>
        </w:tc>
        <w:tc>
          <w:tcPr>
            <w:tcW w:w="1275" w:type="dxa"/>
          </w:tcPr>
          <w:p w:rsidR="0005565E" w:rsidRDefault="0005565E" w:rsidP="0005565E"/>
        </w:tc>
      </w:tr>
    </w:tbl>
    <w:p w:rsidR="00AD5718" w:rsidRPr="0005565E" w:rsidRDefault="0043520F" w:rsidP="00A7769F">
      <w:pPr>
        <w:ind w:firstLineChars="1000" w:firstLine="3200"/>
        <w:rPr>
          <w:sz w:val="32"/>
          <w:szCs w:val="32"/>
        </w:rPr>
      </w:pPr>
      <w:bookmarkStart w:id="0" w:name="_GoBack"/>
      <w:bookmarkEnd w:id="0"/>
      <w:r w:rsidRPr="0005565E">
        <w:rPr>
          <w:rFonts w:hint="eastAsia"/>
          <w:sz w:val="32"/>
          <w:szCs w:val="32"/>
        </w:rPr>
        <w:t>电子与信息工程学院实验室安全隐患</w:t>
      </w:r>
      <w:r w:rsidR="00B67517" w:rsidRPr="0005565E">
        <w:rPr>
          <w:rFonts w:hint="eastAsia"/>
          <w:sz w:val="32"/>
          <w:szCs w:val="32"/>
        </w:rPr>
        <w:t>排</w:t>
      </w:r>
      <w:r w:rsidRPr="0005565E">
        <w:rPr>
          <w:rFonts w:hint="eastAsia"/>
          <w:sz w:val="32"/>
          <w:szCs w:val="32"/>
        </w:rPr>
        <w:t>查台账</w:t>
      </w:r>
    </w:p>
    <w:sectPr w:rsidR="00AD5718" w:rsidRPr="0005565E" w:rsidSect="0090705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20F"/>
    <w:rsid w:val="0005565E"/>
    <w:rsid w:val="0043520F"/>
    <w:rsid w:val="00907056"/>
    <w:rsid w:val="00A7769F"/>
    <w:rsid w:val="00AD5718"/>
    <w:rsid w:val="00B6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5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5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</dc:creator>
  <cp:lastModifiedBy>chen</cp:lastModifiedBy>
  <cp:revision>3</cp:revision>
  <cp:lastPrinted>2017-04-20T11:38:00Z</cp:lastPrinted>
  <dcterms:created xsi:type="dcterms:W3CDTF">2017-04-20T08:56:00Z</dcterms:created>
  <dcterms:modified xsi:type="dcterms:W3CDTF">2017-04-20T11:39:00Z</dcterms:modified>
</cp:coreProperties>
</file>